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70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48"/>
          <w:szCs w:val="48"/>
        </w:rPr>
        <w:t xml:space="preserve">泛舟智能</w:t>
      </w:r>
    </w:p>
    <w:p>
      <w:pPr>
        <w:spacing w:after="8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34"/>
          <w:szCs w:val="34"/>
        </w:rPr>
        <w:t xml:space="preserve">4G 电机控制网关（Air780 / MQTT）</w:t>
      </w:r>
    </w:p>
    <w:p>
      <w:pPr>
        <w:spacing w:after="24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22"/>
          <w:szCs w:val="22"/>
        </w:rPr>
        <w:t xml:space="preserve">嵌入式固件 embedded_motor · 软件版本 003.001.000</w:t>
      </w:r>
    </w:p>
    <w:p>
      <w:pPr>
        <w:spacing w:after="4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404040"/>
          <w:sz w:val="26"/>
          <w:szCs w:val="26"/>
        </w:rPr>
        <w:t xml:space="preserve">使用说明书</w:t>
      </w:r>
    </w:p>
    <w:p>
      <w:pPr>
        <w:spacing w:after="2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泛舟智能科技有限公司</w:t>
      </w:r>
    </w:p>
    <w:p>
      <w:pPr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江苏省兴化市长安北路 85 号　电话：189-2171-6258</w:t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30"/>
          <w:szCs w:val="30"/>
        </w:rPr>
        <w:t xml:space="preserve">产品概述</w:t>
      </w:r>
    </w:p>
    <w:p>
      <w:pPr>
        <w:spacing w:after="12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4G 电机控制网关是基于 Air780 4G 模组的电机控制程序（工程名 embedded_motor，软件版本 003.001.000），默认面向单电机场景（电机编号 0），并预留多电机与定时控制扩展。通过 4G MQTT 接收云平台下发的目标转速，经 UART2 与电机控制板通讯，并上报转速、状态、电压、功率、故障码等。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技术参数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600"/>
        <w:gridCol w:w="6426"/>
      </w:tblGrid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核心模组 / 终端类型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Air780 / motor_gateway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默认通讯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UART2，波特率 9600，TTL UART（is_485 = 0）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MQTT 服务器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mqtt.fanzhou.cloud : 1883，SSL = false，Keepalive = 60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下行 Topic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$thing/down/property/&lt;imei&gt;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上行 Topic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$thing/up/property/&lt;imei&gt;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固件升级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http://firmware.dtu.fanzhou.cloud/upgrade（FOTA，拼接 IMEI / Key / 版本）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下发字段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motor_set_speed（0–255，必填）、motor_id（0–255，可选）、motor_timer（定时，可选）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上报字段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motor_get_speed、motor_state、ac_voltage、motor_power、fault_code、motor_max_speed 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控制帧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下发 10 字节：AA motor_id speed … checksum 55；响应 12 字节</w:t>
            </w:r>
          </w:p>
        </w:tc>
      </w:tr>
    </w:tbl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性能特点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MQTT 上下行：启动即连服务器，订阅下行、上报属性与基础信息。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断电保存与恢复：保存最后一次目标速度，重启后自动重新下发并上报。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定时转速：支持 motor_timer 数组（HH:MM ＋ 目标速度），本地存储，同分钟仅触发一次。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状态轮询：按周期重发目标速度触发板子回传当前状态，不重复上报目标速度。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异常处理：超时（motor_timeout）、单字节异常应答（motor_comm_error）、参数非法（motor_error）均上报。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可靠性：默认软件看门狗 ＋ 24 h 定时重启。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应用场景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远程调速：风机、水泵、投料电机等可通过云平台设定目标转速 0–255。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状态监控：远程查看电机当前转速、交流电压、功率、故障码。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多电机扩展：通过 motor_id 指定，为后续多电机控制预留。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使用说明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接线：Air780 模组 UART2（TTL）连接电机控制板，波特率 9600。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云平台：向 $thing/down/property/&lt;imei&gt; 下发 {"motor_set_speed":120} 即可调速；不传 motor_id 默认控制电机 0。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配置：通讯模组 /user/config.lua 中可调整 uart_id、波特率、轮询周期、看门狗、定时重启等。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注意：电机板真实状态以上行响应帧为准；断网恢复后会自动重发上次目标速度。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产品图示与参考资料</w:t>
      </w:r>
    </w:p>
    <w:p>
      <w:pPr>
        <w:spacing w:after="16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9"/>
          <w:szCs w:val="19"/>
        </w:rPr>
        <w:t xml:space="preserve">以下图片均取自原开发文档，按原文档出现顺序保留，供接线、外观与结构参考。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1552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　1. 模块定位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宋体" w:cs="宋体" w:eastAsia="宋体" w:hAnsi="宋体"/>
        <w:color w:val="808080"/>
        <w:sz w:val="16"/>
        <w:szCs w:val="16"/>
      </w:rPr>
      <w:t xml:space="preserve">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fd504977e36292227ab73e55ebc301090b5ea30f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4G 电机控制网关（Air780 / MQTT）</dc:title>
  <dc:creator>泛舟智能</dc:creator>
  <cp:lastModifiedBy>Un-named</cp:lastModifiedBy>
  <cp:revision>1</cp:revision>
  <dcterms:created xsi:type="dcterms:W3CDTF">2026-08-10T00:51:06.071Z</dcterms:created>
  <dcterms:modified xsi:type="dcterms:W3CDTF">2026-08-10T00:51:06.080Z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